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16" w:rsidRDefault="00D93216" w:rsidP="00C31F2D">
      <w:pPr>
        <w:pStyle w:val="Eivli"/>
        <w:jc w:val="right"/>
        <w:rPr>
          <w:rFonts w:ascii="Times New Roman" w:hAnsi="Times New Roman"/>
          <w:b/>
          <w:sz w:val="24"/>
          <w:szCs w:val="24"/>
        </w:rPr>
      </w:pPr>
    </w:p>
    <w:p w:rsidR="00313C9D" w:rsidRDefault="004021D1" w:rsidP="00C31F2D">
      <w:pPr>
        <w:pStyle w:val="Eivli"/>
        <w:jc w:val="right"/>
        <w:rPr>
          <w:rFonts w:ascii="Times New Roman" w:hAnsi="Times New Roman"/>
          <w:b/>
          <w:sz w:val="24"/>
          <w:szCs w:val="24"/>
        </w:rPr>
      </w:pPr>
      <w:r w:rsidRPr="00C31F2D">
        <w:rPr>
          <w:rFonts w:ascii="Times New Roman" w:hAnsi="Times New Roman"/>
          <w:b/>
          <w:sz w:val="24"/>
          <w:szCs w:val="24"/>
        </w:rPr>
        <w:t xml:space="preserve">Edustaja-aloite </w:t>
      </w:r>
      <w:r w:rsidR="00C31F2D" w:rsidRPr="00C31F2D">
        <w:rPr>
          <w:rFonts w:ascii="Times New Roman" w:hAnsi="Times New Roman"/>
          <w:b/>
          <w:sz w:val="24"/>
          <w:szCs w:val="24"/>
        </w:rPr>
        <w:t>1/2016</w:t>
      </w:r>
    </w:p>
    <w:p w:rsidR="00C31F2D" w:rsidRDefault="00C31F2D" w:rsidP="00C31F2D">
      <w:pPr>
        <w:pStyle w:val="Eivli"/>
        <w:jc w:val="right"/>
        <w:rPr>
          <w:rFonts w:ascii="Times New Roman" w:hAnsi="Times New Roman"/>
          <w:color w:val="191970"/>
          <w:sz w:val="24"/>
          <w:szCs w:val="24"/>
        </w:rPr>
      </w:pPr>
    </w:p>
    <w:p w:rsidR="00C31F2D" w:rsidRDefault="007164BB" w:rsidP="00C31F2D">
      <w:pPr>
        <w:pStyle w:val="Eivli"/>
        <w:jc w:val="right"/>
        <w:rPr>
          <w:rFonts w:ascii="Times New Roman" w:hAnsi="Times New Roman"/>
          <w:color w:val="191970"/>
          <w:sz w:val="24"/>
          <w:szCs w:val="24"/>
        </w:rPr>
      </w:pPr>
      <w:r>
        <w:rPr>
          <w:rFonts w:ascii="Times New Roman" w:hAnsi="Times New Roman"/>
          <w:color w:val="191970"/>
          <w:sz w:val="24"/>
          <w:szCs w:val="24"/>
        </w:rPr>
        <w:t>Asianumero</w:t>
      </w:r>
      <w:r w:rsidR="000A4CC5">
        <w:rPr>
          <w:rFonts w:ascii="Times New Roman" w:hAnsi="Times New Roman"/>
          <w:color w:val="191970"/>
          <w:sz w:val="24"/>
          <w:szCs w:val="24"/>
        </w:rPr>
        <w:t xml:space="preserve"> </w:t>
      </w:r>
      <w:r w:rsidR="00C31F2D" w:rsidRPr="00C31F2D">
        <w:rPr>
          <w:rFonts w:ascii="Times New Roman" w:hAnsi="Times New Roman"/>
          <w:color w:val="191970"/>
          <w:sz w:val="24"/>
          <w:szCs w:val="24"/>
        </w:rPr>
        <w:t>DKIR/701/00.05.00/2016</w:t>
      </w:r>
    </w:p>
    <w:p w:rsidR="00C31F2D" w:rsidRDefault="00F0290A" w:rsidP="00C31F2D">
      <w:pPr>
        <w:pStyle w:val="Eivli"/>
        <w:jc w:val="right"/>
        <w:rPr>
          <w:rFonts w:ascii="Times New Roman" w:hAnsi="Times New Roman"/>
          <w:color w:val="191970"/>
          <w:sz w:val="24"/>
          <w:szCs w:val="24"/>
        </w:rPr>
      </w:pPr>
      <w:r>
        <w:rPr>
          <w:rFonts w:ascii="Times New Roman" w:hAnsi="Times New Roman"/>
          <w:color w:val="191970"/>
          <w:sz w:val="24"/>
          <w:szCs w:val="24"/>
        </w:rPr>
        <w:t>KK2016-00012</w:t>
      </w:r>
    </w:p>
    <w:p w:rsidR="00C31F2D" w:rsidRDefault="00C31F2D" w:rsidP="00C31F2D">
      <w:pPr>
        <w:pStyle w:val="Eivli"/>
        <w:jc w:val="right"/>
        <w:rPr>
          <w:rFonts w:ascii="Times New Roman" w:hAnsi="Times New Roman"/>
          <w:color w:val="191970"/>
          <w:sz w:val="24"/>
          <w:szCs w:val="24"/>
        </w:rPr>
      </w:pPr>
    </w:p>
    <w:p w:rsidR="00C31F2D" w:rsidRPr="00C31F2D" w:rsidRDefault="00C31F2D" w:rsidP="00C31F2D">
      <w:pPr>
        <w:pStyle w:val="Eivli"/>
        <w:jc w:val="right"/>
        <w:rPr>
          <w:rFonts w:ascii="Times New Roman" w:hAnsi="Times New Roman"/>
          <w:sz w:val="24"/>
          <w:szCs w:val="24"/>
        </w:rPr>
      </w:pPr>
      <w:r>
        <w:rPr>
          <w:rFonts w:ascii="Times New Roman" w:hAnsi="Times New Roman"/>
          <w:color w:val="191970"/>
          <w:sz w:val="24"/>
          <w:szCs w:val="24"/>
        </w:rPr>
        <w:t>Kirkolliskokoukselle</w:t>
      </w:r>
    </w:p>
    <w:p w:rsidR="00313C9D" w:rsidRPr="00C31F2D" w:rsidRDefault="00313C9D" w:rsidP="00313C9D">
      <w:pPr>
        <w:pStyle w:val="Eivli"/>
        <w:rPr>
          <w:rFonts w:ascii="Times New Roman" w:hAnsi="Times New Roman"/>
          <w:sz w:val="24"/>
          <w:szCs w:val="24"/>
        </w:rPr>
      </w:pPr>
    </w:p>
    <w:p w:rsidR="00C31F2D" w:rsidRDefault="00C31F2D" w:rsidP="00313C9D">
      <w:pPr>
        <w:pStyle w:val="Eivli"/>
        <w:rPr>
          <w:rFonts w:ascii="Times New Roman" w:hAnsi="Times New Roman"/>
          <w:b/>
          <w:sz w:val="24"/>
          <w:szCs w:val="24"/>
        </w:rPr>
      </w:pPr>
    </w:p>
    <w:p w:rsidR="00C31F2D" w:rsidRDefault="00C31F2D" w:rsidP="00313C9D">
      <w:pPr>
        <w:pStyle w:val="Eivli"/>
        <w:rPr>
          <w:rFonts w:ascii="Times New Roman" w:hAnsi="Times New Roman"/>
          <w:b/>
          <w:sz w:val="24"/>
          <w:szCs w:val="24"/>
        </w:rPr>
      </w:pPr>
    </w:p>
    <w:p w:rsidR="008E354D" w:rsidRDefault="008E354D" w:rsidP="00313C9D">
      <w:pPr>
        <w:pStyle w:val="Eivli"/>
        <w:rPr>
          <w:rFonts w:ascii="Times New Roman" w:hAnsi="Times New Roman"/>
          <w:b/>
          <w:sz w:val="24"/>
          <w:szCs w:val="24"/>
        </w:rPr>
      </w:pPr>
    </w:p>
    <w:p w:rsidR="00313C9D" w:rsidRPr="00C31F2D" w:rsidRDefault="00C31F2D" w:rsidP="00313C9D">
      <w:pPr>
        <w:pStyle w:val="Eivli"/>
        <w:rPr>
          <w:rFonts w:ascii="Times New Roman" w:hAnsi="Times New Roman"/>
          <w:b/>
          <w:sz w:val="24"/>
          <w:szCs w:val="24"/>
        </w:rPr>
      </w:pPr>
      <w:r w:rsidRPr="00C31F2D">
        <w:rPr>
          <w:rFonts w:ascii="Times New Roman" w:hAnsi="Times New Roman"/>
          <w:b/>
          <w:sz w:val="24"/>
          <w:szCs w:val="24"/>
        </w:rPr>
        <w:t>SEURAKUNTAVAALIKÄYTÄNTÖJEN KEHITTÄMINEN</w:t>
      </w:r>
    </w:p>
    <w:p w:rsidR="004B376F" w:rsidRPr="00C31F2D" w:rsidRDefault="004B376F" w:rsidP="00313C9D">
      <w:pPr>
        <w:pStyle w:val="Eivli"/>
        <w:rPr>
          <w:rFonts w:ascii="Times New Roman" w:hAnsi="Times New Roman"/>
          <w:sz w:val="24"/>
          <w:szCs w:val="24"/>
        </w:rPr>
      </w:pPr>
    </w:p>
    <w:p w:rsidR="00C31F2D" w:rsidRDefault="00C31F2D" w:rsidP="00C31F2D">
      <w:pPr>
        <w:pStyle w:val="Eivli"/>
        <w:ind w:left="1304"/>
        <w:jc w:val="both"/>
        <w:rPr>
          <w:rFonts w:ascii="Times New Roman" w:hAnsi="Times New Roman"/>
          <w:sz w:val="24"/>
          <w:szCs w:val="24"/>
        </w:rPr>
      </w:pPr>
    </w:p>
    <w:p w:rsidR="00313C9D" w:rsidRPr="00C31F2D" w:rsidRDefault="00313C9D" w:rsidP="009B0C71">
      <w:pPr>
        <w:pStyle w:val="Eivli"/>
        <w:ind w:left="1276"/>
        <w:jc w:val="both"/>
        <w:rPr>
          <w:rFonts w:ascii="Times New Roman" w:hAnsi="Times New Roman"/>
          <w:sz w:val="24"/>
          <w:szCs w:val="24"/>
        </w:rPr>
      </w:pPr>
      <w:r w:rsidRPr="00C31F2D">
        <w:rPr>
          <w:rFonts w:ascii="Times New Roman" w:hAnsi="Times New Roman"/>
          <w:sz w:val="24"/>
          <w:szCs w:val="24"/>
        </w:rPr>
        <w:t xml:space="preserve">Seurakuntavaalien toimittamisen käytännöt kaipaavat edelleen kehittämistä erityisesti ennakkovaalien järjestämisen osalta. Valtiollisissa vaaleissa ja kunnallisvaaleissa on käytössä </w:t>
      </w:r>
      <w:r w:rsidR="00DF6573" w:rsidRPr="00C31F2D">
        <w:rPr>
          <w:rFonts w:ascii="Times New Roman" w:hAnsi="Times New Roman"/>
          <w:sz w:val="24"/>
          <w:szCs w:val="24"/>
        </w:rPr>
        <w:t>sähköin</w:t>
      </w:r>
      <w:bookmarkStart w:id="0" w:name="_GoBack"/>
      <w:bookmarkEnd w:id="0"/>
      <w:r w:rsidR="00DF6573" w:rsidRPr="00C31F2D">
        <w:rPr>
          <w:rFonts w:ascii="Times New Roman" w:hAnsi="Times New Roman"/>
          <w:sz w:val="24"/>
          <w:szCs w:val="24"/>
        </w:rPr>
        <w:t>en</w:t>
      </w:r>
      <w:r w:rsidRPr="00C31F2D">
        <w:rPr>
          <w:rFonts w:ascii="Times New Roman" w:hAnsi="Times New Roman"/>
          <w:sz w:val="24"/>
          <w:szCs w:val="24"/>
        </w:rPr>
        <w:t xml:space="preserve"> järjestelmä. Äänestäjä voi henkilökorttiaan näyttämällä saada valmiin esitäytetyn lähetekirjeen. Järjes</w:t>
      </w:r>
      <w:r w:rsidR="00A51A0F">
        <w:rPr>
          <w:rFonts w:ascii="Times New Roman" w:hAnsi="Times New Roman"/>
          <w:sz w:val="24"/>
          <w:szCs w:val="24"/>
        </w:rPr>
        <w:t>telmä takaa sen, että äänestysli</w:t>
      </w:r>
      <w:r w:rsidRPr="00C31F2D">
        <w:rPr>
          <w:rFonts w:ascii="Times New Roman" w:hAnsi="Times New Roman"/>
          <w:sz w:val="24"/>
          <w:szCs w:val="24"/>
        </w:rPr>
        <w:t xml:space="preserve">ppu toimitetaan oikeaan osoitteeseen sille vaalilautakunnalle, jonka tehtäviin </w:t>
      </w:r>
      <w:r w:rsidR="00081F8C" w:rsidRPr="00C31F2D">
        <w:rPr>
          <w:rFonts w:ascii="Times New Roman" w:hAnsi="Times New Roman"/>
          <w:sz w:val="24"/>
          <w:szCs w:val="24"/>
        </w:rPr>
        <w:t xml:space="preserve">kyseisen </w:t>
      </w:r>
      <w:r w:rsidRPr="00C31F2D">
        <w:rPr>
          <w:rFonts w:ascii="Times New Roman" w:hAnsi="Times New Roman"/>
          <w:sz w:val="24"/>
          <w:szCs w:val="24"/>
        </w:rPr>
        <w:t>äänestyslipun käsittely kuuluu</w:t>
      </w:r>
      <w:r w:rsidR="005605C8" w:rsidRPr="00C31F2D">
        <w:rPr>
          <w:rFonts w:ascii="Times New Roman" w:hAnsi="Times New Roman"/>
          <w:sz w:val="24"/>
          <w:szCs w:val="24"/>
        </w:rPr>
        <w:t>.</w:t>
      </w:r>
      <w:r w:rsidR="00DF6573" w:rsidRPr="00C31F2D">
        <w:rPr>
          <w:rFonts w:ascii="Times New Roman" w:hAnsi="Times New Roman"/>
          <w:sz w:val="24"/>
          <w:szCs w:val="24"/>
        </w:rPr>
        <w:t xml:space="preserve"> Vastaava</w:t>
      </w:r>
      <w:r w:rsidR="00236A7B" w:rsidRPr="00C31F2D">
        <w:rPr>
          <w:rFonts w:ascii="Times New Roman" w:hAnsi="Times New Roman"/>
          <w:sz w:val="24"/>
          <w:szCs w:val="24"/>
        </w:rPr>
        <w:t xml:space="preserve"> sähköinen</w:t>
      </w:r>
      <w:r w:rsidR="00DF6573" w:rsidRPr="00C31F2D">
        <w:rPr>
          <w:rFonts w:ascii="Times New Roman" w:hAnsi="Times New Roman"/>
          <w:sz w:val="24"/>
          <w:szCs w:val="24"/>
        </w:rPr>
        <w:t xml:space="preserve"> järjestelmä on syytä saada seurakuntavaaleissakin käyttöön.</w:t>
      </w:r>
    </w:p>
    <w:p w:rsidR="00313C9D" w:rsidRPr="00C31F2D" w:rsidRDefault="00313C9D" w:rsidP="009B0C71">
      <w:pPr>
        <w:pStyle w:val="Eivli"/>
        <w:ind w:left="1276"/>
        <w:jc w:val="both"/>
        <w:rPr>
          <w:rFonts w:ascii="Times New Roman" w:hAnsi="Times New Roman"/>
          <w:sz w:val="24"/>
          <w:szCs w:val="24"/>
        </w:rPr>
      </w:pPr>
    </w:p>
    <w:p w:rsidR="00313C9D" w:rsidRPr="00C31F2D" w:rsidRDefault="00313C9D" w:rsidP="009B0C71">
      <w:pPr>
        <w:pStyle w:val="Eivli"/>
        <w:ind w:left="1276"/>
        <w:jc w:val="both"/>
        <w:rPr>
          <w:rFonts w:ascii="Times New Roman" w:hAnsi="Times New Roman"/>
          <w:sz w:val="24"/>
          <w:szCs w:val="24"/>
        </w:rPr>
      </w:pPr>
      <w:r w:rsidRPr="00C31F2D">
        <w:rPr>
          <w:rFonts w:ascii="Times New Roman" w:hAnsi="Times New Roman"/>
          <w:sz w:val="24"/>
          <w:szCs w:val="24"/>
        </w:rPr>
        <w:t xml:space="preserve">Nykyisin </w:t>
      </w:r>
      <w:r w:rsidR="00C774DE" w:rsidRPr="00C31F2D">
        <w:rPr>
          <w:rFonts w:ascii="Times New Roman" w:hAnsi="Times New Roman"/>
          <w:sz w:val="24"/>
          <w:szCs w:val="24"/>
        </w:rPr>
        <w:t xml:space="preserve">seurakuntavaaleissa </w:t>
      </w:r>
      <w:r w:rsidRPr="00C31F2D">
        <w:rPr>
          <w:rFonts w:ascii="Times New Roman" w:hAnsi="Times New Roman"/>
          <w:sz w:val="24"/>
          <w:szCs w:val="24"/>
        </w:rPr>
        <w:t xml:space="preserve">lähetekirje tehdään käsin. Paikoissa, joissa käsitellään runsaasti myös toisiin seurakuntiin kuuluvia ennakkoääniä (esimerkiksi kauppakeskukset), </w:t>
      </w:r>
      <w:r w:rsidR="005A2A06" w:rsidRPr="00C31F2D">
        <w:rPr>
          <w:rFonts w:ascii="Times New Roman" w:hAnsi="Times New Roman"/>
          <w:sz w:val="24"/>
          <w:szCs w:val="24"/>
        </w:rPr>
        <w:t>hankaluu</w:t>
      </w:r>
      <w:r w:rsidR="00D35F5E" w:rsidRPr="00C31F2D">
        <w:rPr>
          <w:rFonts w:ascii="Times New Roman" w:hAnsi="Times New Roman"/>
          <w:sz w:val="24"/>
          <w:szCs w:val="24"/>
        </w:rPr>
        <w:t xml:space="preserve">tta aiheuttaa </w:t>
      </w:r>
      <w:r w:rsidR="005A2A06" w:rsidRPr="00C31F2D">
        <w:rPr>
          <w:rFonts w:ascii="Times New Roman" w:hAnsi="Times New Roman"/>
          <w:sz w:val="24"/>
          <w:szCs w:val="24"/>
        </w:rPr>
        <w:t xml:space="preserve">oikean vaalilautakunnan osoitetietojen etsiminen. </w:t>
      </w:r>
      <w:r w:rsidR="00A56BBF" w:rsidRPr="00C31F2D">
        <w:rPr>
          <w:rFonts w:ascii="Times New Roman" w:hAnsi="Times New Roman"/>
          <w:sz w:val="24"/>
          <w:szCs w:val="24"/>
        </w:rPr>
        <w:t xml:space="preserve">Lisäksi järjestelmä, jossa vieraassa seurakunnassa saattaa olla samanaikaisesti yhdet tai kahdet vaalit (riippuen siitä, onko seurakunta </w:t>
      </w:r>
      <w:r w:rsidR="00DF6573" w:rsidRPr="00C31F2D">
        <w:rPr>
          <w:rFonts w:ascii="Times New Roman" w:hAnsi="Times New Roman"/>
          <w:sz w:val="24"/>
          <w:szCs w:val="24"/>
        </w:rPr>
        <w:t xml:space="preserve">itsenäinen vai </w:t>
      </w:r>
      <w:r w:rsidR="00A56BBF" w:rsidRPr="00C31F2D">
        <w:rPr>
          <w:rFonts w:ascii="Times New Roman" w:hAnsi="Times New Roman"/>
          <w:sz w:val="24"/>
          <w:szCs w:val="24"/>
        </w:rPr>
        <w:t>osa seurakuntayhtymää)</w:t>
      </w:r>
      <w:r w:rsidR="008E354D">
        <w:rPr>
          <w:rFonts w:ascii="Times New Roman" w:hAnsi="Times New Roman"/>
          <w:sz w:val="24"/>
          <w:szCs w:val="24"/>
        </w:rPr>
        <w:t>,</w:t>
      </w:r>
      <w:r w:rsidR="00A56BBF" w:rsidRPr="00C31F2D">
        <w:rPr>
          <w:rFonts w:ascii="Times New Roman" w:hAnsi="Times New Roman"/>
          <w:sz w:val="24"/>
          <w:szCs w:val="24"/>
        </w:rPr>
        <w:t xml:space="preserve"> tuo ennakkoäänestyksen ohjeistamiseen vaalivirkailijoille kohtuuttoman paineen.</w:t>
      </w:r>
      <w:r w:rsidR="00081F8C" w:rsidRPr="00C31F2D">
        <w:rPr>
          <w:rFonts w:ascii="Times New Roman" w:hAnsi="Times New Roman"/>
          <w:sz w:val="24"/>
          <w:szCs w:val="24"/>
        </w:rPr>
        <w:t xml:space="preserve"> </w:t>
      </w:r>
      <w:r w:rsidR="00DF6573" w:rsidRPr="00C31F2D">
        <w:rPr>
          <w:rFonts w:ascii="Times New Roman" w:hAnsi="Times New Roman"/>
          <w:sz w:val="24"/>
          <w:szCs w:val="24"/>
        </w:rPr>
        <w:t>E</w:t>
      </w:r>
      <w:r w:rsidR="00081F8C" w:rsidRPr="00C31F2D">
        <w:rPr>
          <w:rFonts w:ascii="Times New Roman" w:hAnsi="Times New Roman"/>
          <w:sz w:val="24"/>
          <w:szCs w:val="24"/>
        </w:rPr>
        <w:t>nnakkoäänestyslomak</w:t>
      </w:r>
      <w:r w:rsidR="00DF6573" w:rsidRPr="00C31F2D">
        <w:rPr>
          <w:rFonts w:ascii="Times New Roman" w:hAnsi="Times New Roman"/>
          <w:sz w:val="24"/>
          <w:szCs w:val="24"/>
        </w:rPr>
        <w:t>k</w:t>
      </w:r>
      <w:r w:rsidR="00081F8C" w:rsidRPr="00C31F2D">
        <w:rPr>
          <w:rFonts w:ascii="Times New Roman" w:hAnsi="Times New Roman"/>
          <w:sz w:val="24"/>
          <w:szCs w:val="24"/>
        </w:rPr>
        <w:t>e</w:t>
      </w:r>
      <w:r w:rsidR="00DF6573" w:rsidRPr="00C31F2D">
        <w:rPr>
          <w:rFonts w:ascii="Times New Roman" w:hAnsi="Times New Roman"/>
          <w:sz w:val="24"/>
          <w:szCs w:val="24"/>
        </w:rPr>
        <w:t>en käsin täyttäminen</w:t>
      </w:r>
      <w:r w:rsidR="00081F8C" w:rsidRPr="00C31F2D">
        <w:rPr>
          <w:rFonts w:ascii="Times New Roman" w:hAnsi="Times New Roman"/>
          <w:sz w:val="24"/>
          <w:szCs w:val="24"/>
        </w:rPr>
        <w:t xml:space="preserve"> vie paljon aikaa ja aiheuttaa tarpeettomia virheitä. </w:t>
      </w:r>
      <w:r w:rsidR="005A2A06" w:rsidRPr="00C31F2D">
        <w:rPr>
          <w:rFonts w:ascii="Times New Roman" w:hAnsi="Times New Roman"/>
          <w:sz w:val="24"/>
          <w:szCs w:val="24"/>
        </w:rPr>
        <w:t xml:space="preserve">Lisäksi seurakuntalainen ei </w:t>
      </w:r>
      <w:r w:rsidR="00F4101C" w:rsidRPr="00C31F2D">
        <w:rPr>
          <w:rFonts w:ascii="Times New Roman" w:hAnsi="Times New Roman"/>
          <w:sz w:val="24"/>
          <w:szCs w:val="24"/>
        </w:rPr>
        <w:t xml:space="preserve">nykyisin </w:t>
      </w:r>
      <w:r w:rsidR="005A2A06" w:rsidRPr="00C31F2D">
        <w:rPr>
          <w:rFonts w:ascii="Times New Roman" w:hAnsi="Times New Roman"/>
          <w:sz w:val="24"/>
          <w:szCs w:val="24"/>
        </w:rPr>
        <w:t xml:space="preserve">välttämättä </w:t>
      </w:r>
      <w:r w:rsidR="00F4101C" w:rsidRPr="00C31F2D">
        <w:rPr>
          <w:rFonts w:ascii="Times New Roman" w:hAnsi="Times New Roman"/>
          <w:sz w:val="24"/>
          <w:szCs w:val="24"/>
        </w:rPr>
        <w:t>(</w:t>
      </w:r>
      <w:r w:rsidR="005A2A06" w:rsidRPr="00C31F2D">
        <w:rPr>
          <w:rFonts w:ascii="Times New Roman" w:hAnsi="Times New Roman"/>
          <w:sz w:val="24"/>
          <w:szCs w:val="24"/>
        </w:rPr>
        <w:t>esimerkiksi lähellä ennakkoäänestyspäivää tapahtuneen muuton tähden</w:t>
      </w:r>
      <w:r w:rsidR="00F4101C" w:rsidRPr="00C31F2D">
        <w:rPr>
          <w:rFonts w:ascii="Times New Roman" w:hAnsi="Times New Roman"/>
          <w:sz w:val="24"/>
          <w:szCs w:val="24"/>
        </w:rPr>
        <w:t>)</w:t>
      </w:r>
      <w:r w:rsidR="005A2A06" w:rsidRPr="00C31F2D">
        <w:rPr>
          <w:rFonts w:ascii="Times New Roman" w:hAnsi="Times New Roman"/>
          <w:sz w:val="24"/>
          <w:szCs w:val="24"/>
        </w:rPr>
        <w:t xml:space="preserve"> tiedä, missä seura</w:t>
      </w:r>
      <w:r w:rsidR="00DF6573" w:rsidRPr="00C31F2D">
        <w:rPr>
          <w:rFonts w:ascii="Times New Roman" w:hAnsi="Times New Roman"/>
          <w:sz w:val="24"/>
          <w:szCs w:val="24"/>
        </w:rPr>
        <w:t>kunnassa hänellä on äänioikeus.</w:t>
      </w:r>
      <w:r w:rsidR="00236A7B" w:rsidRPr="00C31F2D">
        <w:rPr>
          <w:rFonts w:ascii="Times New Roman" w:hAnsi="Times New Roman"/>
          <w:sz w:val="24"/>
          <w:szCs w:val="24"/>
        </w:rPr>
        <w:t xml:space="preserve"> Sähköinen järjestelmä parhaimmillaan ohjaa sekä äänestäjää että vaalivirkailijaa toimimaan oikein.</w:t>
      </w:r>
    </w:p>
    <w:p w:rsidR="00A56BBF" w:rsidRPr="00C31F2D" w:rsidRDefault="00A56BBF" w:rsidP="009B0C71">
      <w:pPr>
        <w:pStyle w:val="Eivli"/>
        <w:ind w:left="1276"/>
        <w:jc w:val="both"/>
        <w:rPr>
          <w:rFonts w:ascii="Times New Roman" w:hAnsi="Times New Roman"/>
          <w:sz w:val="24"/>
          <w:szCs w:val="24"/>
        </w:rPr>
      </w:pPr>
    </w:p>
    <w:p w:rsidR="00A56BBF" w:rsidRPr="00C31F2D" w:rsidRDefault="00A56BBF" w:rsidP="009B0C71">
      <w:pPr>
        <w:pStyle w:val="Eivli"/>
        <w:ind w:left="1276"/>
        <w:jc w:val="both"/>
        <w:rPr>
          <w:rFonts w:ascii="Times New Roman" w:hAnsi="Times New Roman"/>
          <w:sz w:val="24"/>
          <w:szCs w:val="24"/>
        </w:rPr>
      </w:pPr>
      <w:r w:rsidRPr="00C31F2D">
        <w:rPr>
          <w:rFonts w:ascii="Times New Roman" w:hAnsi="Times New Roman"/>
          <w:sz w:val="24"/>
          <w:szCs w:val="24"/>
        </w:rPr>
        <w:t>Ennakkoäänestyksen toteuttaminen siellä, missä ihmiset työpäivänsä aikana luontevasti liikkuvat</w:t>
      </w:r>
      <w:r w:rsidR="00236A7B" w:rsidRPr="00C31F2D">
        <w:rPr>
          <w:rFonts w:ascii="Times New Roman" w:hAnsi="Times New Roman"/>
          <w:sz w:val="24"/>
          <w:szCs w:val="24"/>
        </w:rPr>
        <w:t xml:space="preserve"> (esimerkiksi kauppakeskukset)</w:t>
      </w:r>
      <w:r w:rsidRPr="00C31F2D">
        <w:rPr>
          <w:rFonts w:ascii="Times New Roman" w:hAnsi="Times New Roman"/>
          <w:sz w:val="24"/>
          <w:szCs w:val="24"/>
        </w:rPr>
        <w:t xml:space="preserve">, on kirkolta joustavaa palvelua. </w:t>
      </w:r>
      <w:r w:rsidR="00236A7B" w:rsidRPr="00C31F2D">
        <w:rPr>
          <w:rFonts w:ascii="Times New Roman" w:hAnsi="Times New Roman"/>
          <w:sz w:val="24"/>
          <w:szCs w:val="24"/>
        </w:rPr>
        <w:t xml:space="preserve">Ennakkoäänestystä </w:t>
      </w:r>
      <w:r w:rsidRPr="00C31F2D">
        <w:rPr>
          <w:rFonts w:ascii="Times New Roman" w:hAnsi="Times New Roman"/>
          <w:sz w:val="24"/>
          <w:szCs w:val="24"/>
        </w:rPr>
        <w:t>tulee kehittää niin, että itse äänestystapahtuma toteutuu joustavasti j</w:t>
      </w:r>
      <w:r w:rsidR="00081F8C" w:rsidRPr="00C31F2D">
        <w:rPr>
          <w:rFonts w:ascii="Times New Roman" w:hAnsi="Times New Roman"/>
          <w:sz w:val="24"/>
          <w:szCs w:val="24"/>
        </w:rPr>
        <w:t>a luotettavasti</w:t>
      </w:r>
      <w:r w:rsidR="00236A7B" w:rsidRPr="00C31F2D">
        <w:rPr>
          <w:rFonts w:ascii="Times New Roman" w:hAnsi="Times New Roman"/>
          <w:sz w:val="24"/>
          <w:szCs w:val="24"/>
        </w:rPr>
        <w:t xml:space="preserve"> </w:t>
      </w:r>
      <w:r w:rsidR="00B13CAC" w:rsidRPr="00C31F2D">
        <w:rPr>
          <w:rFonts w:ascii="Times New Roman" w:hAnsi="Times New Roman"/>
          <w:sz w:val="24"/>
          <w:szCs w:val="24"/>
        </w:rPr>
        <w:t xml:space="preserve">ja on toteutettavissa </w:t>
      </w:r>
      <w:r w:rsidR="00236A7B" w:rsidRPr="00C31F2D">
        <w:rPr>
          <w:rFonts w:ascii="Times New Roman" w:hAnsi="Times New Roman"/>
          <w:sz w:val="24"/>
          <w:szCs w:val="24"/>
        </w:rPr>
        <w:t>myös muualla kuin kirkon omissa tiloissa</w:t>
      </w:r>
      <w:r w:rsidR="00081F8C" w:rsidRPr="00C31F2D">
        <w:rPr>
          <w:rFonts w:ascii="Times New Roman" w:hAnsi="Times New Roman"/>
          <w:sz w:val="24"/>
          <w:szCs w:val="24"/>
        </w:rPr>
        <w:t xml:space="preserve">. </w:t>
      </w:r>
      <w:r w:rsidR="00236A7B" w:rsidRPr="00C31F2D">
        <w:rPr>
          <w:rFonts w:ascii="Times New Roman" w:hAnsi="Times New Roman"/>
          <w:sz w:val="24"/>
          <w:szCs w:val="24"/>
        </w:rPr>
        <w:t xml:space="preserve">Sähköisen järjestelmän kautta </w:t>
      </w:r>
      <w:r w:rsidR="00081F8C" w:rsidRPr="00C31F2D">
        <w:rPr>
          <w:rFonts w:ascii="Times New Roman" w:hAnsi="Times New Roman"/>
          <w:sz w:val="24"/>
          <w:szCs w:val="24"/>
        </w:rPr>
        <w:t>voidaan saada</w:t>
      </w:r>
      <w:r w:rsidRPr="00C31F2D">
        <w:rPr>
          <w:rFonts w:ascii="Times New Roman" w:hAnsi="Times New Roman"/>
          <w:sz w:val="24"/>
          <w:szCs w:val="24"/>
        </w:rPr>
        <w:t xml:space="preserve"> tieto äänioikeudesta</w:t>
      </w:r>
      <w:r w:rsidR="005605C8" w:rsidRPr="00C31F2D">
        <w:rPr>
          <w:rFonts w:ascii="Times New Roman" w:hAnsi="Times New Roman"/>
          <w:sz w:val="24"/>
          <w:szCs w:val="24"/>
        </w:rPr>
        <w:t xml:space="preserve"> tietyn seurakunnan vaalissa (vaaleissa) sekä vaalilautakunnan osoite</w:t>
      </w:r>
      <w:r w:rsidR="00081F8C" w:rsidRPr="00C31F2D">
        <w:rPr>
          <w:rFonts w:ascii="Times New Roman" w:hAnsi="Times New Roman"/>
          <w:sz w:val="24"/>
          <w:szCs w:val="24"/>
        </w:rPr>
        <w:t>. J</w:t>
      </w:r>
      <w:r w:rsidR="005605C8" w:rsidRPr="00C31F2D">
        <w:rPr>
          <w:rFonts w:ascii="Times New Roman" w:hAnsi="Times New Roman"/>
          <w:sz w:val="24"/>
          <w:szCs w:val="24"/>
        </w:rPr>
        <w:t xml:space="preserve">ärjestelmä </w:t>
      </w:r>
      <w:r w:rsidR="00477292" w:rsidRPr="00C31F2D">
        <w:rPr>
          <w:rFonts w:ascii="Times New Roman" w:hAnsi="Times New Roman"/>
          <w:sz w:val="24"/>
          <w:szCs w:val="24"/>
        </w:rPr>
        <w:t>voi</w:t>
      </w:r>
      <w:r w:rsidR="005605C8" w:rsidRPr="00C31F2D">
        <w:rPr>
          <w:rFonts w:ascii="Times New Roman" w:hAnsi="Times New Roman"/>
          <w:sz w:val="24"/>
          <w:szCs w:val="24"/>
        </w:rPr>
        <w:t xml:space="preserve"> päivittää seur</w:t>
      </w:r>
      <w:r w:rsidR="00477292" w:rsidRPr="00C31F2D">
        <w:rPr>
          <w:rFonts w:ascii="Times New Roman" w:hAnsi="Times New Roman"/>
          <w:sz w:val="24"/>
          <w:szCs w:val="24"/>
        </w:rPr>
        <w:t>akunnan vaaliluettelon</w:t>
      </w:r>
      <w:r w:rsidR="00236A7B" w:rsidRPr="00C31F2D">
        <w:rPr>
          <w:rFonts w:ascii="Times New Roman" w:hAnsi="Times New Roman"/>
          <w:sz w:val="24"/>
          <w:szCs w:val="24"/>
        </w:rPr>
        <w:t xml:space="preserve">. Varsinaisena vaalipäivänä voidaan siten käyttää </w:t>
      </w:r>
      <w:r w:rsidR="00B13CAC" w:rsidRPr="00C31F2D">
        <w:rPr>
          <w:rFonts w:ascii="Times New Roman" w:hAnsi="Times New Roman"/>
          <w:sz w:val="24"/>
          <w:szCs w:val="24"/>
        </w:rPr>
        <w:t xml:space="preserve">ennakkoäänestyksen päättymisen jälkeen </w:t>
      </w:r>
      <w:r w:rsidR="00236A7B" w:rsidRPr="00C31F2D">
        <w:rPr>
          <w:rFonts w:ascii="Times New Roman" w:hAnsi="Times New Roman"/>
          <w:sz w:val="24"/>
          <w:szCs w:val="24"/>
        </w:rPr>
        <w:t xml:space="preserve">tulostettua äänioikeutettujen luetteloa, johon on </w:t>
      </w:r>
      <w:r w:rsidR="00B13CAC" w:rsidRPr="00C31F2D">
        <w:rPr>
          <w:rFonts w:ascii="Times New Roman" w:hAnsi="Times New Roman"/>
          <w:sz w:val="24"/>
          <w:szCs w:val="24"/>
        </w:rPr>
        <w:t xml:space="preserve">jo ennakkoäänestyksen yhteydessä syntynyt </w:t>
      </w:r>
      <w:r w:rsidR="00236A7B" w:rsidRPr="00C31F2D">
        <w:rPr>
          <w:rFonts w:ascii="Times New Roman" w:hAnsi="Times New Roman"/>
          <w:sz w:val="24"/>
          <w:szCs w:val="24"/>
        </w:rPr>
        <w:t>merkintä</w:t>
      </w:r>
      <w:r w:rsidR="005A2A06" w:rsidRPr="00C31F2D">
        <w:rPr>
          <w:rFonts w:ascii="Times New Roman" w:hAnsi="Times New Roman"/>
          <w:sz w:val="24"/>
          <w:szCs w:val="24"/>
        </w:rPr>
        <w:t xml:space="preserve"> äänioikeu</w:t>
      </w:r>
      <w:r w:rsidR="00B13CAC" w:rsidRPr="00C31F2D">
        <w:rPr>
          <w:rFonts w:ascii="Times New Roman" w:hAnsi="Times New Roman"/>
          <w:sz w:val="24"/>
          <w:szCs w:val="24"/>
        </w:rPr>
        <w:t>den käyttämisestä</w:t>
      </w:r>
      <w:r w:rsidR="005605C8" w:rsidRPr="00C31F2D">
        <w:rPr>
          <w:rFonts w:ascii="Times New Roman" w:hAnsi="Times New Roman"/>
          <w:sz w:val="24"/>
          <w:szCs w:val="24"/>
        </w:rPr>
        <w:t xml:space="preserve"> ennakkoon. Samalla järjestelmä parhaimmillaan suorittaa oikein ja täsmällisesti tarvittavat laskutoimitukset (mm. kuinka moni on käyttänyt äänioikeuttaan, kuinka monta ala-ikäistä on </w:t>
      </w:r>
      <w:r w:rsidR="00477292" w:rsidRPr="00C31F2D">
        <w:rPr>
          <w:rFonts w:ascii="Times New Roman" w:hAnsi="Times New Roman"/>
          <w:sz w:val="24"/>
          <w:szCs w:val="24"/>
        </w:rPr>
        <w:t>äänestänyt). Toimiva j</w:t>
      </w:r>
      <w:r w:rsidR="005605C8" w:rsidRPr="00C31F2D">
        <w:rPr>
          <w:rFonts w:ascii="Times New Roman" w:hAnsi="Times New Roman"/>
          <w:sz w:val="24"/>
          <w:szCs w:val="24"/>
        </w:rPr>
        <w:t>ärjestelm</w:t>
      </w:r>
      <w:r w:rsidR="00477292" w:rsidRPr="00C31F2D">
        <w:rPr>
          <w:rFonts w:ascii="Times New Roman" w:hAnsi="Times New Roman"/>
          <w:sz w:val="24"/>
          <w:szCs w:val="24"/>
        </w:rPr>
        <w:t>ä vähentää</w:t>
      </w:r>
      <w:r w:rsidR="005605C8" w:rsidRPr="00C31F2D">
        <w:rPr>
          <w:rFonts w:ascii="Times New Roman" w:hAnsi="Times New Roman"/>
          <w:sz w:val="24"/>
          <w:szCs w:val="24"/>
        </w:rPr>
        <w:t xml:space="preserve"> </w:t>
      </w:r>
      <w:r w:rsidR="00B13CAC" w:rsidRPr="00C31F2D">
        <w:rPr>
          <w:rFonts w:ascii="Times New Roman" w:hAnsi="Times New Roman"/>
          <w:sz w:val="24"/>
          <w:szCs w:val="24"/>
        </w:rPr>
        <w:t xml:space="preserve">sekä </w:t>
      </w:r>
      <w:r w:rsidR="005605C8" w:rsidRPr="00C31F2D">
        <w:rPr>
          <w:rFonts w:ascii="Times New Roman" w:hAnsi="Times New Roman"/>
          <w:sz w:val="24"/>
          <w:szCs w:val="24"/>
        </w:rPr>
        <w:t>hylä</w:t>
      </w:r>
      <w:r w:rsidR="00236A7B" w:rsidRPr="00C31F2D">
        <w:rPr>
          <w:rFonts w:ascii="Times New Roman" w:hAnsi="Times New Roman"/>
          <w:sz w:val="24"/>
          <w:szCs w:val="24"/>
        </w:rPr>
        <w:t xml:space="preserve">ttyjen äänestyslippujen määrää </w:t>
      </w:r>
      <w:r w:rsidR="00B13CAC" w:rsidRPr="00C31F2D">
        <w:rPr>
          <w:rFonts w:ascii="Times New Roman" w:hAnsi="Times New Roman"/>
          <w:sz w:val="24"/>
          <w:szCs w:val="24"/>
        </w:rPr>
        <w:t>että</w:t>
      </w:r>
      <w:r w:rsidR="005605C8" w:rsidRPr="00C31F2D">
        <w:rPr>
          <w:rFonts w:ascii="Times New Roman" w:hAnsi="Times New Roman"/>
          <w:sz w:val="24"/>
          <w:szCs w:val="24"/>
        </w:rPr>
        <w:t xml:space="preserve"> käsin tehtävää työtä. </w:t>
      </w:r>
      <w:r w:rsidR="00B13CAC" w:rsidRPr="00C31F2D">
        <w:rPr>
          <w:rFonts w:ascii="Times New Roman" w:hAnsi="Times New Roman"/>
          <w:sz w:val="24"/>
          <w:szCs w:val="24"/>
        </w:rPr>
        <w:t>Varsinainen äänestäminen ennakkoäänestyksen yhteydessä voitaisiin jatkossakin toteuttaa nykyiseen tapaan.</w:t>
      </w:r>
    </w:p>
    <w:p w:rsidR="005605C8" w:rsidRDefault="005605C8" w:rsidP="009B0C71">
      <w:pPr>
        <w:pStyle w:val="Eivli"/>
        <w:ind w:left="1276"/>
        <w:jc w:val="both"/>
        <w:rPr>
          <w:rFonts w:ascii="Times New Roman" w:hAnsi="Times New Roman"/>
          <w:sz w:val="24"/>
          <w:szCs w:val="24"/>
        </w:rPr>
      </w:pPr>
    </w:p>
    <w:p w:rsidR="005605C8" w:rsidRPr="00C31F2D" w:rsidRDefault="005605C8" w:rsidP="009B0C71">
      <w:pPr>
        <w:pStyle w:val="Eivli"/>
        <w:ind w:left="1276"/>
        <w:jc w:val="both"/>
        <w:rPr>
          <w:rFonts w:ascii="Times New Roman" w:hAnsi="Times New Roman"/>
          <w:sz w:val="24"/>
          <w:szCs w:val="24"/>
        </w:rPr>
      </w:pPr>
      <w:r w:rsidRPr="00C31F2D">
        <w:rPr>
          <w:rFonts w:ascii="Times New Roman" w:hAnsi="Times New Roman"/>
          <w:sz w:val="24"/>
          <w:szCs w:val="24"/>
        </w:rPr>
        <w:t>Seurakuntavaalikäytännöt kaipaavat muiltakin osin kehittämistä. Ennakkoäänestyksen järjestämi</w:t>
      </w:r>
      <w:r w:rsidR="00C774DE" w:rsidRPr="00C31F2D">
        <w:rPr>
          <w:rFonts w:ascii="Times New Roman" w:hAnsi="Times New Roman"/>
          <w:sz w:val="24"/>
          <w:szCs w:val="24"/>
        </w:rPr>
        <w:t>sen käytännön toimenpiteet</w:t>
      </w:r>
      <w:r w:rsidRPr="00C31F2D">
        <w:rPr>
          <w:rFonts w:ascii="Times New Roman" w:hAnsi="Times New Roman"/>
          <w:sz w:val="24"/>
          <w:szCs w:val="24"/>
        </w:rPr>
        <w:t xml:space="preserve"> kannattaa jättää paikallisesti päätettäväksi. Esimerkiksi vaatimus ennakkoäänestyksen järjestämisestä tiettynä kellonaikana seu</w:t>
      </w:r>
      <w:r w:rsidRPr="00C31F2D">
        <w:rPr>
          <w:rFonts w:ascii="Times New Roman" w:hAnsi="Times New Roman"/>
          <w:sz w:val="24"/>
          <w:szCs w:val="24"/>
        </w:rPr>
        <w:lastRenderedPageBreak/>
        <w:t xml:space="preserve">rakunnan virastossa tai seurakuntatoimistossa on tarpeeton. Kehitys on joillain paikkakunnilla johtanut </w:t>
      </w:r>
      <w:r w:rsidR="004B376F" w:rsidRPr="00C31F2D">
        <w:rPr>
          <w:rFonts w:ascii="Times New Roman" w:hAnsi="Times New Roman"/>
          <w:sz w:val="24"/>
          <w:szCs w:val="24"/>
        </w:rPr>
        <w:t xml:space="preserve">keskusrekisterin kehittymiseen, jolloin seurakuntatoimisto käytännössä saattaa merkitä </w:t>
      </w:r>
      <w:r w:rsidR="00477292" w:rsidRPr="00C31F2D">
        <w:rPr>
          <w:rFonts w:ascii="Times New Roman" w:hAnsi="Times New Roman"/>
          <w:sz w:val="24"/>
          <w:szCs w:val="24"/>
        </w:rPr>
        <w:t xml:space="preserve">yhtä </w:t>
      </w:r>
      <w:r w:rsidR="004B376F" w:rsidRPr="00C31F2D">
        <w:rPr>
          <w:rFonts w:ascii="Times New Roman" w:hAnsi="Times New Roman"/>
          <w:sz w:val="24"/>
          <w:szCs w:val="24"/>
        </w:rPr>
        <w:t xml:space="preserve">toimistotyöntekijän </w:t>
      </w:r>
      <w:r w:rsidR="00477292" w:rsidRPr="00C31F2D">
        <w:rPr>
          <w:rFonts w:ascii="Times New Roman" w:hAnsi="Times New Roman"/>
          <w:sz w:val="24"/>
          <w:szCs w:val="24"/>
        </w:rPr>
        <w:t xml:space="preserve">pienehköä </w:t>
      </w:r>
      <w:r w:rsidR="004B376F" w:rsidRPr="00C31F2D">
        <w:rPr>
          <w:rFonts w:ascii="Times New Roman" w:hAnsi="Times New Roman"/>
          <w:sz w:val="24"/>
          <w:szCs w:val="24"/>
        </w:rPr>
        <w:t>työhuonetta. Tällaisessa tilassa vaalin järjestäminen vaarantamatta vaalisalaisuutta ei ole mahdollista eikä tarkoituksenmukaista. Saattaa myös olla, että seurakunnan muut toimitilat eivät sovellu ennakkoäänestyspaikoiksi esimerkiksi tilojen ahkeran käytön tai muun toimimattomuuden tähden. Myös kirkon vaalijärjestyksen määräyksestä ennakkoäänestyksen järjestämisestä tiettynä kellonaikana on syytä luopua ja luottaa tält</w:t>
      </w:r>
      <w:r w:rsidR="00DF6573" w:rsidRPr="00C31F2D">
        <w:rPr>
          <w:rFonts w:ascii="Times New Roman" w:hAnsi="Times New Roman"/>
          <w:sz w:val="24"/>
          <w:szCs w:val="24"/>
        </w:rPr>
        <w:t>ä osin paikalliseen harkintaan.</w:t>
      </w:r>
    </w:p>
    <w:p w:rsidR="004B376F" w:rsidRPr="00C31F2D" w:rsidRDefault="004B376F" w:rsidP="009B0C71">
      <w:pPr>
        <w:pStyle w:val="Eivli"/>
        <w:ind w:left="1276"/>
        <w:jc w:val="both"/>
        <w:rPr>
          <w:rFonts w:ascii="Times New Roman" w:hAnsi="Times New Roman"/>
          <w:sz w:val="24"/>
          <w:szCs w:val="24"/>
        </w:rPr>
      </w:pPr>
    </w:p>
    <w:p w:rsidR="004B376F" w:rsidRPr="00C31F2D" w:rsidRDefault="004B376F" w:rsidP="009B0C71">
      <w:pPr>
        <w:pStyle w:val="Eivli"/>
        <w:ind w:left="1276"/>
        <w:jc w:val="both"/>
        <w:rPr>
          <w:rFonts w:ascii="Times New Roman" w:hAnsi="Times New Roman"/>
          <w:sz w:val="24"/>
          <w:szCs w:val="24"/>
        </w:rPr>
      </w:pPr>
      <w:r w:rsidRPr="00C31F2D">
        <w:rPr>
          <w:rFonts w:ascii="Times New Roman" w:hAnsi="Times New Roman"/>
          <w:sz w:val="24"/>
          <w:szCs w:val="24"/>
        </w:rPr>
        <w:t xml:space="preserve">Seurakuntavaalien toimittaminen kannattaa käydä huolella läpi ennen seuraavia </w:t>
      </w:r>
      <w:r w:rsidR="00F4101C" w:rsidRPr="00C31F2D">
        <w:rPr>
          <w:rFonts w:ascii="Times New Roman" w:hAnsi="Times New Roman"/>
          <w:sz w:val="24"/>
          <w:szCs w:val="24"/>
        </w:rPr>
        <w:t>seurakunta</w:t>
      </w:r>
      <w:r w:rsidRPr="00C31F2D">
        <w:rPr>
          <w:rFonts w:ascii="Times New Roman" w:hAnsi="Times New Roman"/>
          <w:sz w:val="24"/>
          <w:szCs w:val="24"/>
        </w:rPr>
        <w:t>vaaleja. Kirkolliskokouksen on tarkoituksenmukaista ryhtyä toimiin, jotka yksinkertaistavat vaalien toimittamista sekä varmistavat sen, että vaalilippuja hylätään mahdollisimman vähän. Käytännön toimintatapoja kehittämällä saadaan aikaan mahdollisimman luo</w:t>
      </w:r>
      <w:r w:rsidR="00DF6573" w:rsidRPr="00C31F2D">
        <w:rPr>
          <w:rFonts w:ascii="Times New Roman" w:hAnsi="Times New Roman"/>
          <w:sz w:val="24"/>
          <w:szCs w:val="24"/>
        </w:rPr>
        <w:t>tettava ja toimiva järjestelmä.</w:t>
      </w:r>
      <w:r w:rsidR="00C774DE" w:rsidRPr="00C31F2D">
        <w:rPr>
          <w:rFonts w:ascii="Times New Roman" w:hAnsi="Times New Roman"/>
          <w:sz w:val="24"/>
          <w:szCs w:val="24"/>
        </w:rPr>
        <w:t xml:space="preserve"> Käytännössä tä</w:t>
      </w:r>
      <w:r w:rsidR="008E354D">
        <w:rPr>
          <w:rFonts w:ascii="Times New Roman" w:hAnsi="Times New Roman"/>
          <w:sz w:val="24"/>
          <w:szCs w:val="24"/>
        </w:rPr>
        <w:t>mä aiheuttaa muutoksia ainakin k</w:t>
      </w:r>
      <w:r w:rsidR="00C774DE" w:rsidRPr="00C31F2D">
        <w:rPr>
          <w:rFonts w:ascii="Times New Roman" w:hAnsi="Times New Roman"/>
          <w:sz w:val="24"/>
          <w:szCs w:val="24"/>
        </w:rPr>
        <w:t>irkon vaalijärjestykseen</w:t>
      </w:r>
      <w:r w:rsidR="00E051A6" w:rsidRPr="00C31F2D">
        <w:rPr>
          <w:rFonts w:ascii="Times New Roman" w:hAnsi="Times New Roman"/>
          <w:sz w:val="24"/>
          <w:szCs w:val="24"/>
        </w:rPr>
        <w:t>.</w:t>
      </w:r>
    </w:p>
    <w:p w:rsidR="004B376F" w:rsidRPr="00C31F2D" w:rsidRDefault="004B376F" w:rsidP="009B0C71">
      <w:pPr>
        <w:pStyle w:val="Eivli"/>
        <w:ind w:left="1276"/>
        <w:jc w:val="both"/>
        <w:rPr>
          <w:rFonts w:ascii="Times New Roman" w:hAnsi="Times New Roman"/>
          <w:sz w:val="24"/>
          <w:szCs w:val="24"/>
        </w:rPr>
      </w:pPr>
    </w:p>
    <w:p w:rsidR="00F4101C" w:rsidRPr="00C31F2D" w:rsidRDefault="00F4101C" w:rsidP="009B0C71">
      <w:pPr>
        <w:pStyle w:val="Eivli"/>
        <w:ind w:left="1276"/>
        <w:jc w:val="both"/>
        <w:rPr>
          <w:rFonts w:ascii="Times New Roman" w:hAnsi="Times New Roman"/>
          <w:sz w:val="24"/>
          <w:szCs w:val="24"/>
        </w:rPr>
      </w:pPr>
      <w:r w:rsidRPr="00C31F2D">
        <w:rPr>
          <w:rFonts w:ascii="Times New Roman" w:hAnsi="Times New Roman"/>
          <w:sz w:val="24"/>
          <w:szCs w:val="24"/>
        </w:rPr>
        <w:t xml:space="preserve">Sähköisen järjestelmän kehittämisestä luonnollisesti aiheutuu kustannuksia. Tässä kuitenkin voidaan </w:t>
      </w:r>
      <w:r w:rsidR="00C774DE" w:rsidRPr="00C31F2D">
        <w:rPr>
          <w:rFonts w:ascii="Times New Roman" w:hAnsi="Times New Roman"/>
          <w:sz w:val="24"/>
          <w:szCs w:val="24"/>
        </w:rPr>
        <w:t xml:space="preserve">todennäköisesti </w:t>
      </w:r>
      <w:r w:rsidRPr="00C31F2D">
        <w:rPr>
          <w:rFonts w:ascii="Times New Roman" w:hAnsi="Times New Roman"/>
          <w:sz w:val="24"/>
          <w:szCs w:val="24"/>
        </w:rPr>
        <w:t xml:space="preserve">hyödyntää jo valtiollisissa vaaleissa sekä kunnallisvaaleissa käytössä olevaa ja käytännössä testattua </w:t>
      </w:r>
      <w:r w:rsidR="00C774DE" w:rsidRPr="00C31F2D">
        <w:rPr>
          <w:rFonts w:ascii="Times New Roman" w:hAnsi="Times New Roman"/>
          <w:sz w:val="24"/>
          <w:szCs w:val="24"/>
        </w:rPr>
        <w:t xml:space="preserve">sähköistä </w:t>
      </w:r>
      <w:r w:rsidRPr="00C31F2D">
        <w:rPr>
          <w:rFonts w:ascii="Times New Roman" w:hAnsi="Times New Roman"/>
          <w:sz w:val="24"/>
          <w:szCs w:val="24"/>
        </w:rPr>
        <w:t xml:space="preserve">järjestelmää. </w:t>
      </w:r>
      <w:r w:rsidR="00C774DE" w:rsidRPr="00C31F2D">
        <w:rPr>
          <w:rFonts w:ascii="Times New Roman" w:hAnsi="Times New Roman"/>
          <w:sz w:val="24"/>
          <w:szCs w:val="24"/>
        </w:rPr>
        <w:t>Uusi toimintatapa</w:t>
      </w:r>
      <w:r w:rsidRPr="00C31F2D">
        <w:rPr>
          <w:rFonts w:ascii="Times New Roman" w:hAnsi="Times New Roman"/>
          <w:sz w:val="24"/>
          <w:szCs w:val="24"/>
        </w:rPr>
        <w:t xml:space="preserve"> vähentää seurakunnan työntekijöiden osalta </w:t>
      </w:r>
      <w:r w:rsidR="00CD6A0B" w:rsidRPr="00C31F2D">
        <w:rPr>
          <w:rFonts w:ascii="Times New Roman" w:hAnsi="Times New Roman"/>
          <w:sz w:val="24"/>
          <w:szCs w:val="24"/>
        </w:rPr>
        <w:t xml:space="preserve">merkittävästi </w:t>
      </w:r>
      <w:r w:rsidRPr="00C31F2D">
        <w:rPr>
          <w:rFonts w:ascii="Times New Roman" w:hAnsi="Times New Roman"/>
          <w:sz w:val="24"/>
          <w:szCs w:val="24"/>
        </w:rPr>
        <w:t>käsin tehtävää työtä se</w:t>
      </w:r>
      <w:r w:rsidR="00EF52EA" w:rsidRPr="00C31F2D">
        <w:rPr>
          <w:rFonts w:ascii="Times New Roman" w:hAnsi="Times New Roman"/>
          <w:sz w:val="24"/>
          <w:szCs w:val="24"/>
        </w:rPr>
        <w:t xml:space="preserve">kä säästää </w:t>
      </w:r>
      <w:r w:rsidR="00C774DE" w:rsidRPr="00C31F2D">
        <w:rPr>
          <w:rFonts w:ascii="Times New Roman" w:hAnsi="Times New Roman"/>
          <w:sz w:val="24"/>
          <w:szCs w:val="24"/>
        </w:rPr>
        <w:t xml:space="preserve">lomakkeiden </w:t>
      </w:r>
      <w:r w:rsidR="00EF52EA" w:rsidRPr="00C31F2D">
        <w:rPr>
          <w:rFonts w:ascii="Times New Roman" w:hAnsi="Times New Roman"/>
          <w:sz w:val="24"/>
          <w:szCs w:val="24"/>
        </w:rPr>
        <w:t>painatus</w:t>
      </w:r>
      <w:r w:rsidR="00C774DE" w:rsidRPr="00C31F2D">
        <w:rPr>
          <w:rFonts w:ascii="Times New Roman" w:hAnsi="Times New Roman"/>
          <w:sz w:val="24"/>
          <w:szCs w:val="24"/>
        </w:rPr>
        <w:t>- ja kuljetus</w:t>
      </w:r>
      <w:r w:rsidR="00CD6A0B" w:rsidRPr="00C31F2D">
        <w:rPr>
          <w:rFonts w:ascii="Times New Roman" w:hAnsi="Times New Roman"/>
          <w:sz w:val="24"/>
          <w:szCs w:val="24"/>
        </w:rPr>
        <w:t>kustannuksissa.</w:t>
      </w:r>
      <w:r w:rsidR="00E051A6" w:rsidRPr="00C31F2D">
        <w:rPr>
          <w:rFonts w:ascii="Times New Roman" w:hAnsi="Times New Roman"/>
          <w:sz w:val="24"/>
          <w:szCs w:val="24"/>
        </w:rPr>
        <w:t xml:space="preserve"> Sähköinen järjestelmä tuo siten myös kustannussäästöjä.</w:t>
      </w:r>
    </w:p>
    <w:p w:rsidR="004B376F" w:rsidRPr="00C31F2D" w:rsidRDefault="004B376F" w:rsidP="009B0C71">
      <w:pPr>
        <w:pStyle w:val="Eivli"/>
        <w:ind w:left="1276"/>
        <w:jc w:val="both"/>
        <w:rPr>
          <w:rFonts w:ascii="Times New Roman" w:hAnsi="Times New Roman"/>
          <w:sz w:val="24"/>
          <w:szCs w:val="24"/>
        </w:rPr>
      </w:pPr>
    </w:p>
    <w:p w:rsidR="005A2A06" w:rsidRPr="00C31F2D" w:rsidRDefault="00EF52EA" w:rsidP="009B0C71">
      <w:pPr>
        <w:pStyle w:val="Eivli"/>
        <w:ind w:firstLine="1276"/>
        <w:jc w:val="both"/>
        <w:rPr>
          <w:rFonts w:ascii="Times New Roman" w:hAnsi="Times New Roman"/>
          <w:sz w:val="24"/>
          <w:szCs w:val="24"/>
        </w:rPr>
      </w:pPr>
      <w:r w:rsidRPr="00C31F2D">
        <w:rPr>
          <w:rFonts w:ascii="Times New Roman" w:hAnsi="Times New Roman"/>
          <w:sz w:val="24"/>
          <w:szCs w:val="24"/>
        </w:rPr>
        <w:t>Aloite</w:t>
      </w:r>
      <w:r w:rsidR="005A2A06" w:rsidRPr="00C31F2D">
        <w:rPr>
          <w:rFonts w:ascii="Times New Roman" w:hAnsi="Times New Roman"/>
          <w:sz w:val="24"/>
          <w:szCs w:val="24"/>
        </w:rPr>
        <w:t>:</w:t>
      </w:r>
    </w:p>
    <w:p w:rsidR="005A2A06" w:rsidRPr="00C31F2D" w:rsidRDefault="005A2A06" w:rsidP="009B0C71">
      <w:pPr>
        <w:pStyle w:val="Eivli"/>
        <w:ind w:left="1276"/>
        <w:jc w:val="both"/>
        <w:rPr>
          <w:rFonts w:ascii="Times New Roman" w:hAnsi="Times New Roman"/>
          <w:sz w:val="24"/>
          <w:szCs w:val="24"/>
        </w:rPr>
      </w:pPr>
    </w:p>
    <w:p w:rsidR="00DF6573" w:rsidRDefault="004B376F" w:rsidP="009B0C71">
      <w:pPr>
        <w:pStyle w:val="Eivli"/>
        <w:ind w:left="1276"/>
        <w:jc w:val="both"/>
        <w:rPr>
          <w:rFonts w:ascii="Times New Roman" w:hAnsi="Times New Roman"/>
          <w:sz w:val="24"/>
          <w:szCs w:val="24"/>
        </w:rPr>
      </w:pPr>
      <w:r w:rsidRPr="00C31F2D">
        <w:rPr>
          <w:rFonts w:ascii="Times New Roman" w:hAnsi="Times New Roman"/>
          <w:sz w:val="24"/>
          <w:szCs w:val="24"/>
        </w:rPr>
        <w:t xml:space="preserve">Kirkolliskokous </w:t>
      </w:r>
      <w:r w:rsidR="00C774DE" w:rsidRPr="00C31F2D">
        <w:rPr>
          <w:rFonts w:ascii="Times New Roman" w:hAnsi="Times New Roman"/>
          <w:sz w:val="24"/>
          <w:szCs w:val="24"/>
        </w:rPr>
        <w:t>ryhtyy toimiin</w:t>
      </w:r>
    </w:p>
    <w:p w:rsidR="00C31F2D" w:rsidRPr="00C31F2D" w:rsidRDefault="00C31F2D" w:rsidP="009B0C71">
      <w:pPr>
        <w:pStyle w:val="Eivli"/>
        <w:ind w:left="1276"/>
        <w:jc w:val="both"/>
        <w:rPr>
          <w:rFonts w:ascii="Times New Roman" w:hAnsi="Times New Roman"/>
          <w:sz w:val="24"/>
          <w:szCs w:val="24"/>
        </w:rPr>
      </w:pPr>
    </w:p>
    <w:p w:rsidR="00DF6573" w:rsidRPr="00C31F2D" w:rsidRDefault="00DF6573" w:rsidP="009B0C71">
      <w:pPr>
        <w:pStyle w:val="Eivli"/>
        <w:ind w:left="1276"/>
        <w:jc w:val="both"/>
        <w:rPr>
          <w:rFonts w:ascii="Times New Roman" w:hAnsi="Times New Roman"/>
          <w:sz w:val="24"/>
          <w:szCs w:val="24"/>
        </w:rPr>
      </w:pPr>
      <w:r w:rsidRPr="00C31F2D">
        <w:rPr>
          <w:rFonts w:ascii="Times New Roman" w:hAnsi="Times New Roman"/>
          <w:sz w:val="24"/>
          <w:szCs w:val="24"/>
        </w:rPr>
        <w:t xml:space="preserve">1. </w:t>
      </w:r>
      <w:r w:rsidR="004B376F" w:rsidRPr="00C31F2D">
        <w:rPr>
          <w:rFonts w:ascii="Times New Roman" w:hAnsi="Times New Roman"/>
          <w:sz w:val="24"/>
          <w:szCs w:val="24"/>
        </w:rPr>
        <w:t>seurakuntavaalien käytäntöjen kehittämiseksi</w:t>
      </w:r>
    </w:p>
    <w:p w:rsidR="00DF6573" w:rsidRPr="00C31F2D" w:rsidRDefault="00DF6573" w:rsidP="009B0C71">
      <w:pPr>
        <w:pStyle w:val="Eivli"/>
        <w:ind w:left="1843"/>
        <w:jc w:val="both"/>
        <w:rPr>
          <w:rFonts w:ascii="Times New Roman" w:hAnsi="Times New Roman"/>
          <w:sz w:val="24"/>
          <w:szCs w:val="24"/>
        </w:rPr>
      </w:pPr>
      <w:r w:rsidRPr="00C31F2D">
        <w:rPr>
          <w:rFonts w:ascii="Times New Roman" w:hAnsi="Times New Roman"/>
          <w:sz w:val="24"/>
          <w:szCs w:val="24"/>
        </w:rPr>
        <w:t xml:space="preserve">a) luomalla </w:t>
      </w:r>
      <w:r w:rsidR="00F4101C" w:rsidRPr="00C31F2D">
        <w:rPr>
          <w:rFonts w:ascii="Times New Roman" w:hAnsi="Times New Roman"/>
          <w:sz w:val="24"/>
          <w:szCs w:val="24"/>
        </w:rPr>
        <w:t xml:space="preserve">sähköisen järjestelmän, jota hyödyntäen voi </w:t>
      </w:r>
      <w:r w:rsidR="00464DC4" w:rsidRPr="00C31F2D">
        <w:rPr>
          <w:rFonts w:ascii="Times New Roman" w:hAnsi="Times New Roman"/>
          <w:sz w:val="24"/>
          <w:szCs w:val="24"/>
        </w:rPr>
        <w:t xml:space="preserve">esimerkiksi </w:t>
      </w:r>
      <w:r w:rsidR="00F4101C" w:rsidRPr="00C31F2D">
        <w:rPr>
          <w:rFonts w:ascii="Times New Roman" w:hAnsi="Times New Roman"/>
          <w:sz w:val="24"/>
          <w:szCs w:val="24"/>
        </w:rPr>
        <w:t>tulostaa ennakkoäänestyksen lähetekirjeen lähetettäväksi asianomaiselle vaalilautakunnalle sekä tehdä asianomaisen seurakunnan vaaliluetteloon merkinnän äänioikeuden käyttämisestä ennakkoon</w:t>
      </w:r>
      <w:r w:rsidRPr="00C31F2D">
        <w:rPr>
          <w:rFonts w:ascii="Times New Roman" w:hAnsi="Times New Roman"/>
          <w:sz w:val="24"/>
          <w:szCs w:val="24"/>
        </w:rPr>
        <w:t xml:space="preserve">; </w:t>
      </w:r>
    </w:p>
    <w:p w:rsidR="00081F8C" w:rsidRPr="00C31F2D" w:rsidRDefault="00DF6573" w:rsidP="009B0C71">
      <w:pPr>
        <w:pStyle w:val="Eivli"/>
        <w:ind w:left="1276" w:firstLine="567"/>
        <w:jc w:val="both"/>
        <w:rPr>
          <w:rFonts w:ascii="Times New Roman" w:hAnsi="Times New Roman"/>
          <w:sz w:val="24"/>
          <w:szCs w:val="24"/>
        </w:rPr>
      </w:pPr>
      <w:r w:rsidRPr="00C31F2D">
        <w:rPr>
          <w:rFonts w:ascii="Times New Roman" w:hAnsi="Times New Roman"/>
          <w:sz w:val="24"/>
          <w:szCs w:val="24"/>
        </w:rPr>
        <w:t xml:space="preserve">b) yksinkertaistamalla </w:t>
      </w:r>
      <w:r w:rsidR="00081F8C" w:rsidRPr="00C31F2D">
        <w:rPr>
          <w:rFonts w:ascii="Times New Roman" w:hAnsi="Times New Roman"/>
          <w:sz w:val="24"/>
          <w:szCs w:val="24"/>
        </w:rPr>
        <w:t>vaalien toimitt</w:t>
      </w:r>
      <w:r w:rsidRPr="00C31F2D">
        <w:rPr>
          <w:rFonts w:ascii="Times New Roman" w:hAnsi="Times New Roman"/>
          <w:sz w:val="24"/>
          <w:szCs w:val="24"/>
        </w:rPr>
        <w:t>amisen tapaa</w:t>
      </w:r>
      <w:r w:rsidR="00081F8C" w:rsidRPr="00C31F2D">
        <w:rPr>
          <w:rFonts w:ascii="Times New Roman" w:hAnsi="Times New Roman"/>
          <w:sz w:val="24"/>
          <w:szCs w:val="24"/>
        </w:rPr>
        <w:t>; sekä</w:t>
      </w:r>
    </w:p>
    <w:p w:rsidR="00081F8C" w:rsidRDefault="00DF6573" w:rsidP="009B0C71">
      <w:pPr>
        <w:pStyle w:val="Eivli"/>
        <w:ind w:left="1276" w:firstLine="567"/>
        <w:jc w:val="both"/>
        <w:rPr>
          <w:rFonts w:ascii="Times New Roman" w:hAnsi="Times New Roman"/>
          <w:sz w:val="24"/>
          <w:szCs w:val="24"/>
        </w:rPr>
      </w:pPr>
      <w:r w:rsidRPr="00C31F2D">
        <w:rPr>
          <w:rFonts w:ascii="Times New Roman" w:hAnsi="Times New Roman"/>
          <w:sz w:val="24"/>
          <w:szCs w:val="24"/>
        </w:rPr>
        <w:t>c)</w:t>
      </w:r>
      <w:r w:rsidR="00081F8C" w:rsidRPr="00C31F2D">
        <w:rPr>
          <w:rFonts w:ascii="Times New Roman" w:hAnsi="Times New Roman"/>
          <w:sz w:val="24"/>
          <w:szCs w:val="24"/>
        </w:rPr>
        <w:t xml:space="preserve"> </w:t>
      </w:r>
      <w:r w:rsidRPr="00C31F2D">
        <w:rPr>
          <w:rFonts w:ascii="Times New Roman" w:hAnsi="Times New Roman"/>
          <w:sz w:val="24"/>
          <w:szCs w:val="24"/>
        </w:rPr>
        <w:t xml:space="preserve">kehittämällä </w:t>
      </w:r>
      <w:r w:rsidR="00081F8C" w:rsidRPr="00C31F2D">
        <w:rPr>
          <w:rFonts w:ascii="Times New Roman" w:hAnsi="Times New Roman"/>
          <w:sz w:val="24"/>
          <w:szCs w:val="24"/>
        </w:rPr>
        <w:t>paikallista päätöksentek</w:t>
      </w:r>
      <w:r w:rsidRPr="00C31F2D">
        <w:rPr>
          <w:rFonts w:ascii="Times New Roman" w:hAnsi="Times New Roman"/>
          <w:sz w:val="24"/>
          <w:szCs w:val="24"/>
        </w:rPr>
        <w:t>ovaltaa; ja</w:t>
      </w:r>
    </w:p>
    <w:p w:rsidR="00C31F2D" w:rsidRPr="00C31F2D" w:rsidRDefault="00C31F2D" w:rsidP="009B0C71">
      <w:pPr>
        <w:pStyle w:val="Eivli"/>
        <w:ind w:left="1276" w:firstLine="1304"/>
        <w:jc w:val="both"/>
        <w:rPr>
          <w:rFonts w:ascii="Times New Roman" w:hAnsi="Times New Roman"/>
          <w:sz w:val="24"/>
          <w:szCs w:val="24"/>
        </w:rPr>
      </w:pPr>
    </w:p>
    <w:p w:rsidR="00DF6573" w:rsidRPr="00C31F2D" w:rsidRDefault="00DF6573" w:rsidP="009B0C71">
      <w:pPr>
        <w:pStyle w:val="Eivli"/>
        <w:ind w:left="1276"/>
        <w:jc w:val="both"/>
        <w:rPr>
          <w:rFonts w:ascii="Times New Roman" w:hAnsi="Times New Roman"/>
          <w:sz w:val="24"/>
          <w:szCs w:val="24"/>
        </w:rPr>
      </w:pPr>
      <w:r w:rsidRPr="00C31F2D">
        <w:rPr>
          <w:rFonts w:ascii="Times New Roman" w:hAnsi="Times New Roman"/>
          <w:sz w:val="24"/>
          <w:szCs w:val="24"/>
        </w:rPr>
        <w:t xml:space="preserve">2. </w:t>
      </w:r>
      <w:r w:rsidR="00C774DE" w:rsidRPr="00C31F2D">
        <w:rPr>
          <w:rFonts w:ascii="Times New Roman" w:hAnsi="Times New Roman"/>
          <w:sz w:val="24"/>
          <w:szCs w:val="24"/>
        </w:rPr>
        <w:t>tarvi</w:t>
      </w:r>
      <w:r w:rsidR="00E2404D" w:rsidRPr="00C31F2D">
        <w:rPr>
          <w:rFonts w:ascii="Times New Roman" w:hAnsi="Times New Roman"/>
          <w:sz w:val="24"/>
          <w:szCs w:val="24"/>
        </w:rPr>
        <w:t>ttavien muutosten toteuttamiseksi</w:t>
      </w:r>
      <w:r w:rsidRPr="00C31F2D">
        <w:rPr>
          <w:rFonts w:ascii="Times New Roman" w:hAnsi="Times New Roman"/>
          <w:sz w:val="24"/>
          <w:szCs w:val="24"/>
        </w:rPr>
        <w:t xml:space="preserve"> siten, että niitä hyödyntäen voidaan toimittaa </w:t>
      </w:r>
      <w:r w:rsidR="00F4101C" w:rsidRPr="00C31F2D">
        <w:rPr>
          <w:rFonts w:ascii="Times New Roman" w:hAnsi="Times New Roman"/>
          <w:sz w:val="24"/>
          <w:szCs w:val="24"/>
        </w:rPr>
        <w:t xml:space="preserve">jo </w:t>
      </w:r>
      <w:r w:rsidRPr="00C31F2D">
        <w:rPr>
          <w:rFonts w:ascii="Times New Roman" w:hAnsi="Times New Roman"/>
          <w:sz w:val="24"/>
          <w:szCs w:val="24"/>
        </w:rPr>
        <w:t xml:space="preserve">seuraavat seurakuntavaalit. </w:t>
      </w:r>
    </w:p>
    <w:p w:rsidR="00081F8C" w:rsidRPr="00C31F2D" w:rsidRDefault="00081F8C" w:rsidP="009B0C71">
      <w:pPr>
        <w:pStyle w:val="Eivli"/>
        <w:ind w:left="1276"/>
        <w:jc w:val="both"/>
        <w:rPr>
          <w:rFonts w:ascii="Times New Roman" w:hAnsi="Times New Roman"/>
          <w:sz w:val="24"/>
          <w:szCs w:val="24"/>
        </w:rPr>
      </w:pPr>
    </w:p>
    <w:p w:rsidR="00081F8C" w:rsidRDefault="00081F8C" w:rsidP="009B0C71">
      <w:pPr>
        <w:pStyle w:val="Eivli"/>
        <w:ind w:left="1276"/>
        <w:jc w:val="both"/>
        <w:rPr>
          <w:rFonts w:ascii="Times New Roman" w:hAnsi="Times New Roman"/>
          <w:sz w:val="24"/>
          <w:szCs w:val="24"/>
        </w:rPr>
      </w:pPr>
    </w:p>
    <w:p w:rsidR="00081F8C" w:rsidRPr="00C31F2D" w:rsidRDefault="00081F8C" w:rsidP="009B0C71">
      <w:pPr>
        <w:pStyle w:val="Eivli"/>
        <w:ind w:left="1276"/>
        <w:jc w:val="both"/>
        <w:rPr>
          <w:rFonts w:ascii="Times New Roman" w:hAnsi="Times New Roman"/>
          <w:sz w:val="24"/>
          <w:szCs w:val="24"/>
        </w:rPr>
      </w:pPr>
    </w:p>
    <w:p w:rsidR="00C31F2D" w:rsidRDefault="00081F8C" w:rsidP="009B0C71">
      <w:pPr>
        <w:pStyle w:val="Eivli"/>
        <w:ind w:left="1276"/>
        <w:jc w:val="both"/>
        <w:rPr>
          <w:rFonts w:ascii="Times New Roman" w:hAnsi="Times New Roman"/>
          <w:sz w:val="24"/>
          <w:szCs w:val="24"/>
        </w:rPr>
      </w:pPr>
      <w:r w:rsidRPr="00C31F2D">
        <w:rPr>
          <w:rFonts w:ascii="Times New Roman" w:hAnsi="Times New Roman"/>
          <w:sz w:val="24"/>
          <w:szCs w:val="24"/>
        </w:rPr>
        <w:t>Kalervo Salo</w:t>
      </w:r>
      <w:r w:rsidR="00C31F2D">
        <w:rPr>
          <w:rFonts w:ascii="Times New Roman" w:hAnsi="Times New Roman"/>
          <w:sz w:val="24"/>
          <w:szCs w:val="24"/>
        </w:rPr>
        <w:tab/>
      </w:r>
      <w:r w:rsidR="00C31F2D">
        <w:rPr>
          <w:rFonts w:ascii="Times New Roman" w:hAnsi="Times New Roman"/>
          <w:sz w:val="24"/>
          <w:szCs w:val="24"/>
        </w:rPr>
        <w:tab/>
        <w:t xml:space="preserve">Kirsi </w:t>
      </w:r>
      <w:proofErr w:type="spellStart"/>
      <w:r w:rsidR="00C31F2D">
        <w:rPr>
          <w:rFonts w:ascii="Times New Roman" w:hAnsi="Times New Roman"/>
          <w:sz w:val="24"/>
          <w:szCs w:val="24"/>
        </w:rPr>
        <w:t>Hiilamo</w:t>
      </w:r>
      <w:proofErr w:type="spellEnd"/>
      <w:r w:rsidR="00C31F2D">
        <w:rPr>
          <w:rFonts w:ascii="Times New Roman" w:hAnsi="Times New Roman"/>
          <w:sz w:val="24"/>
          <w:szCs w:val="24"/>
        </w:rPr>
        <w:tab/>
        <w:t xml:space="preserve">Päivi </w:t>
      </w:r>
      <w:proofErr w:type="spellStart"/>
      <w:r w:rsidR="00FE2767" w:rsidRPr="00C31F2D">
        <w:rPr>
          <w:rFonts w:ascii="Times New Roman" w:hAnsi="Times New Roman"/>
          <w:sz w:val="24"/>
          <w:szCs w:val="24"/>
        </w:rPr>
        <w:t>Linnoinen</w:t>
      </w:r>
      <w:proofErr w:type="spellEnd"/>
    </w:p>
    <w:p w:rsidR="00E85238" w:rsidRPr="00C31F2D" w:rsidRDefault="00E85238" w:rsidP="009B0C71">
      <w:pPr>
        <w:pStyle w:val="Eivli"/>
        <w:ind w:left="1276"/>
        <w:jc w:val="both"/>
        <w:rPr>
          <w:rFonts w:ascii="Times New Roman" w:hAnsi="Times New Roman"/>
          <w:sz w:val="24"/>
          <w:szCs w:val="24"/>
        </w:rPr>
      </w:pPr>
      <w:r w:rsidRPr="00C31F2D">
        <w:rPr>
          <w:rFonts w:ascii="Times New Roman" w:hAnsi="Times New Roman"/>
          <w:sz w:val="24"/>
          <w:szCs w:val="24"/>
        </w:rPr>
        <w:tab/>
      </w:r>
    </w:p>
    <w:p w:rsidR="00081F8C" w:rsidRPr="00C31F2D" w:rsidRDefault="00E85238" w:rsidP="009B0C71">
      <w:pPr>
        <w:pStyle w:val="Eivli"/>
        <w:ind w:left="1276"/>
        <w:jc w:val="both"/>
        <w:rPr>
          <w:rFonts w:ascii="Times New Roman" w:hAnsi="Times New Roman"/>
          <w:sz w:val="24"/>
          <w:szCs w:val="24"/>
        </w:rPr>
      </w:pPr>
      <w:r w:rsidRPr="00C31F2D">
        <w:rPr>
          <w:rFonts w:ascii="Times New Roman" w:hAnsi="Times New Roman"/>
          <w:sz w:val="24"/>
          <w:szCs w:val="24"/>
        </w:rPr>
        <w:t>Johanna Korhonen</w:t>
      </w:r>
      <w:r w:rsidR="00930A03" w:rsidRPr="00C31F2D">
        <w:rPr>
          <w:rFonts w:ascii="Times New Roman" w:hAnsi="Times New Roman"/>
          <w:sz w:val="24"/>
          <w:szCs w:val="24"/>
        </w:rPr>
        <w:tab/>
        <w:t xml:space="preserve">Markku </w:t>
      </w:r>
      <w:proofErr w:type="spellStart"/>
      <w:r w:rsidR="00930A03" w:rsidRPr="00C31F2D">
        <w:rPr>
          <w:rFonts w:ascii="Times New Roman" w:hAnsi="Times New Roman"/>
          <w:sz w:val="24"/>
          <w:szCs w:val="24"/>
        </w:rPr>
        <w:t>Orsila</w:t>
      </w:r>
      <w:proofErr w:type="spellEnd"/>
      <w:r w:rsidR="00930A03" w:rsidRPr="00C31F2D">
        <w:rPr>
          <w:rFonts w:ascii="Times New Roman" w:hAnsi="Times New Roman"/>
          <w:sz w:val="24"/>
          <w:szCs w:val="24"/>
        </w:rPr>
        <w:tab/>
      </w:r>
      <w:r w:rsidR="00801E28" w:rsidRPr="00C31F2D">
        <w:rPr>
          <w:rFonts w:ascii="Times New Roman" w:hAnsi="Times New Roman"/>
          <w:sz w:val="24"/>
          <w:szCs w:val="24"/>
        </w:rPr>
        <w:t>Johanna Lumijärvi</w:t>
      </w:r>
    </w:p>
    <w:p w:rsidR="004B0B4E" w:rsidRPr="00C31F2D" w:rsidRDefault="004B0B4E" w:rsidP="009B0C71">
      <w:pPr>
        <w:pStyle w:val="Eivli"/>
        <w:ind w:left="1276"/>
        <w:jc w:val="both"/>
        <w:rPr>
          <w:rFonts w:ascii="Times New Roman" w:hAnsi="Times New Roman"/>
          <w:sz w:val="24"/>
          <w:szCs w:val="24"/>
        </w:rPr>
      </w:pPr>
    </w:p>
    <w:p w:rsidR="000476A9" w:rsidRPr="00C31F2D" w:rsidRDefault="004B0B4E" w:rsidP="009B0C71">
      <w:pPr>
        <w:pStyle w:val="Eivli"/>
        <w:ind w:left="1276"/>
        <w:jc w:val="both"/>
        <w:rPr>
          <w:rFonts w:ascii="Times New Roman" w:hAnsi="Times New Roman"/>
          <w:sz w:val="24"/>
          <w:szCs w:val="24"/>
        </w:rPr>
      </w:pPr>
      <w:r w:rsidRPr="00C31F2D">
        <w:rPr>
          <w:rFonts w:ascii="Times New Roman" w:hAnsi="Times New Roman"/>
          <w:sz w:val="24"/>
          <w:szCs w:val="24"/>
        </w:rPr>
        <w:t>Jaana Hallamaa</w:t>
      </w:r>
      <w:r w:rsidRPr="00C31F2D">
        <w:rPr>
          <w:rFonts w:ascii="Times New Roman" w:hAnsi="Times New Roman"/>
          <w:sz w:val="24"/>
          <w:szCs w:val="24"/>
        </w:rPr>
        <w:tab/>
        <w:t>Tiina Reinikainen</w:t>
      </w:r>
    </w:p>
    <w:sectPr w:rsidR="000476A9" w:rsidRPr="00C31F2D" w:rsidSect="00D93216">
      <w:headerReference w:type="default" r:id="rId6"/>
      <w:pgSz w:w="11906" w:h="16838"/>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2D" w:rsidRDefault="00C31F2D" w:rsidP="00C31F2D">
      <w:pPr>
        <w:spacing w:after="0" w:line="240" w:lineRule="auto"/>
      </w:pPr>
      <w:r>
        <w:separator/>
      </w:r>
    </w:p>
  </w:endnote>
  <w:endnote w:type="continuationSeparator" w:id="0">
    <w:p w:rsidR="00C31F2D" w:rsidRDefault="00C31F2D" w:rsidP="00C3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2D" w:rsidRDefault="00C31F2D" w:rsidP="00C31F2D">
      <w:pPr>
        <w:spacing w:after="0" w:line="240" w:lineRule="auto"/>
      </w:pPr>
      <w:r>
        <w:separator/>
      </w:r>
    </w:p>
  </w:footnote>
  <w:footnote w:type="continuationSeparator" w:id="0">
    <w:p w:rsidR="00C31F2D" w:rsidRDefault="00C31F2D" w:rsidP="00C31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F2D" w:rsidRDefault="00C31F2D">
    <w:pPr>
      <w:pStyle w:val="Yltunniste"/>
      <w:jc w:val="right"/>
    </w:pPr>
    <w:r>
      <w:fldChar w:fldCharType="begin"/>
    </w:r>
    <w:r>
      <w:instrText>PAGE   \* MERGEFORMAT</w:instrText>
    </w:r>
    <w:r>
      <w:fldChar w:fldCharType="separate"/>
    </w:r>
    <w:r w:rsidR="00D9321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9D"/>
    <w:rsid w:val="00031DE0"/>
    <w:rsid w:val="000476A9"/>
    <w:rsid w:val="00081F8C"/>
    <w:rsid w:val="000A4CC5"/>
    <w:rsid w:val="00236A7B"/>
    <w:rsid w:val="00313C9D"/>
    <w:rsid w:val="004021D1"/>
    <w:rsid w:val="00464DC4"/>
    <w:rsid w:val="00477292"/>
    <w:rsid w:val="004B0B4E"/>
    <w:rsid w:val="004B376F"/>
    <w:rsid w:val="005605C8"/>
    <w:rsid w:val="005A2A06"/>
    <w:rsid w:val="007164BB"/>
    <w:rsid w:val="00801E28"/>
    <w:rsid w:val="008E354D"/>
    <w:rsid w:val="00930A03"/>
    <w:rsid w:val="009B0C71"/>
    <w:rsid w:val="009F1E83"/>
    <w:rsid w:val="00A51A0F"/>
    <w:rsid w:val="00A56BBF"/>
    <w:rsid w:val="00A6168F"/>
    <w:rsid w:val="00B13CAC"/>
    <w:rsid w:val="00C31F2D"/>
    <w:rsid w:val="00C774DE"/>
    <w:rsid w:val="00CD6A0B"/>
    <w:rsid w:val="00D35F5E"/>
    <w:rsid w:val="00D93216"/>
    <w:rsid w:val="00DF6573"/>
    <w:rsid w:val="00E051A6"/>
    <w:rsid w:val="00E2404D"/>
    <w:rsid w:val="00E85238"/>
    <w:rsid w:val="00EF52EA"/>
    <w:rsid w:val="00F0290A"/>
    <w:rsid w:val="00F4101C"/>
    <w:rsid w:val="00F86148"/>
    <w:rsid w:val="00FE2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549DB-95E8-4496-8CC3-D908BFB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313C9D"/>
    <w:rPr>
      <w:sz w:val="22"/>
      <w:szCs w:val="22"/>
      <w:lang w:eastAsia="en-US"/>
    </w:rPr>
  </w:style>
  <w:style w:type="paragraph" w:styleId="Yltunniste">
    <w:name w:val="header"/>
    <w:basedOn w:val="Normaali"/>
    <w:link w:val="YltunnisteChar"/>
    <w:uiPriority w:val="99"/>
    <w:unhideWhenUsed/>
    <w:rsid w:val="00C31F2D"/>
    <w:pPr>
      <w:tabs>
        <w:tab w:val="center" w:pos="4819"/>
        <w:tab w:val="right" w:pos="9638"/>
      </w:tabs>
    </w:pPr>
  </w:style>
  <w:style w:type="character" w:customStyle="1" w:styleId="YltunnisteChar">
    <w:name w:val="Ylätunniste Char"/>
    <w:basedOn w:val="Kappaleenoletusfontti"/>
    <w:link w:val="Yltunniste"/>
    <w:uiPriority w:val="99"/>
    <w:rsid w:val="00C31F2D"/>
    <w:rPr>
      <w:sz w:val="22"/>
      <w:szCs w:val="22"/>
      <w:lang w:eastAsia="en-US"/>
    </w:rPr>
  </w:style>
  <w:style w:type="paragraph" w:styleId="Alatunniste">
    <w:name w:val="footer"/>
    <w:basedOn w:val="Normaali"/>
    <w:link w:val="AlatunnisteChar"/>
    <w:uiPriority w:val="99"/>
    <w:unhideWhenUsed/>
    <w:rsid w:val="00C31F2D"/>
    <w:pPr>
      <w:tabs>
        <w:tab w:val="center" w:pos="4819"/>
        <w:tab w:val="right" w:pos="9638"/>
      </w:tabs>
    </w:pPr>
  </w:style>
  <w:style w:type="character" w:customStyle="1" w:styleId="AlatunnisteChar">
    <w:name w:val="Alatunniste Char"/>
    <w:basedOn w:val="Kappaleenoletusfontti"/>
    <w:link w:val="Alatunniste"/>
    <w:uiPriority w:val="99"/>
    <w:rsid w:val="00C31F2D"/>
    <w:rPr>
      <w:sz w:val="22"/>
      <w:szCs w:val="22"/>
      <w:lang w:eastAsia="en-US"/>
    </w:rPr>
  </w:style>
  <w:style w:type="paragraph" w:styleId="Seliteteksti">
    <w:name w:val="Balloon Text"/>
    <w:basedOn w:val="Normaali"/>
    <w:link w:val="SelitetekstiChar"/>
    <w:uiPriority w:val="99"/>
    <w:semiHidden/>
    <w:unhideWhenUsed/>
    <w:rsid w:val="009F1E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F1E8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572</Words>
  <Characters>4641</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Espoon Seurakunnat</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 Kalervo</dc:creator>
  <cp:keywords/>
  <cp:lastModifiedBy>Aarnio-Jääskeläinen Liisa</cp:lastModifiedBy>
  <cp:revision>9</cp:revision>
  <cp:lastPrinted>2016-04-01T07:28:00Z</cp:lastPrinted>
  <dcterms:created xsi:type="dcterms:W3CDTF">2016-04-01T06:37:00Z</dcterms:created>
  <dcterms:modified xsi:type="dcterms:W3CDTF">2016-04-01T08:25:00Z</dcterms:modified>
</cp:coreProperties>
</file>